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Registration of Interest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rtl w:val="0"/>
        </w:rPr>
        <w:t xml:space="preserve">Thank you for your interest in applying for a place for your child at Plymtree Pre-school.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rtl w:val="0"/>
        </w:rPr>
        <w:t xml:space="preserve">Today’s date</w:t>
        <w:tab/>
        <w:tab/>
        <w:t xml:space="preserve">_____________________</w:t>
      </w:r>
    </w:p>
    <w:p w:rsidR="00000000" w:rsidDel="00000000" w:rsidP="00000000" w:rsidRDefault="00000000" w:rsidRPr="00000000" w14:paraId="00000004">
      <w:pPr>
        <w:ind w:left="-180" w:firstLine="0"/>
        <w:rPr/>
      </w:pPr>
      <w:r w:rsidDel="00000000" w:rsidR="00000000" w:rsidRPr="00000000">
        <w:rPr>
          <w:rtl w:val="0"/>
        </w:rPr>
        <w:t xml:space="preserve">Child’s name</w:t>
        <w:tab/>
        <w:tab/>
        <w:t xml:space="preserve">__________________________________________________</w:t>
      </w:r>
    </w:p>
    <w:p w:rsidR="00000000" w:rsidDel="00000000" w:rsidP="00000000" w:rsidRDefault="00000000" w:rsidRPr="00000000" w14:paraId="00000005">
      <w:pPr>
        <w:ind w:left="-180" w:firstLine="0"/>
        <w:rPr/>
      </w:pPr>
      <w:r w:rsidDel="00000000" w:rsidR="00000000" w:rsidRPr="00000000">
        <w:rPr>
          <w:rtl w:val="0"/>
        </w:rPr>
        <w:t xml:space="preserve">Child’s date of birth</w:t>
        <w:tab/>
        <w:t xml:space="preserve">_____________________</w:t>
      </w:r>
    </w:p>
    <w:p w:rsidR="00000000" w:rsidDel="00000000" w:rsidP="00000000" w:rsidRDefault="00000000" w:rsidRPr="00000000" w14:paraId="00000006">
      <w:pPr>
        <w:ind w:left="-180" w:firstLine="0"/>
        <w:rPr/>
      </w:pPr>
      <w:r w:rsidDel="00000000" w:rsidR="00000000" w:rsidRPr="00000000">
        <w:rPr>
          <w:rtl w:val="0"/>
        </w:rPr>
        <w:t xml:space="preserve">Parents’/Carer’s names</w:t>
        <w:tab/>
        <w:t xml:space="preserve">__________________________________________________</w:t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Address</w:t>
        <w:tab/>
        <w:tab/>
        <w:tab/>
        <w:t xml:space="preserve">__________________________________________________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9">
      <w:pPr>
        <w:ind w:left="-180" w:firstLine="0"/>
        <w:rPr/>
      </w:pPr>
      <w:bookmarkStart w:colFirst="0" w:colLast="0" w:name="_heading=h.98ikgvir5u2j" w:id="0"/>
      <w:bookmarkEnd w:id="0"/>
      <w:r w:rsidDel="00000000" w:rsidR="00000000" w:rsidRPr="00000000">
        <w:rPr>
          <w:rtl w:val="0"/>
        </w:rPr>
        <w:t xml:space="preserve">E-mail address</w:t>
        <w:tab/>
        <w:tab/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ind w:left="-180" w:firstLine="0"/>
        <w:rPr/>
      </w:pPr>
      <w:r w:rsidDel="00000000" w:rsidR="00000000" w:rsidRPr="00000000">
        <w:rPr>
          <w:rtl w:val="0"/>
        </w:rPr>
        <w:t xml:space="preserve">Contact Tel No.</w:t>
        <w:tab/>
        <w:tab/>
        <w:t xml:space="preserve">__________________________________________________</w:t>
        <w:tab/>
        <w:tab/>
      </w:r>
    </w:p>
    <w:p w:rsidR="00000000" w:rsidDel="00000000" w:rsidP="00000000" w:rsidRDefault="00000000" w:rsidRPr="00000000" w14:paraId="0000000B">
      <w:pPr>
        <w:ind w:left="-180" w:firstLine="0"/>
        <w:rPr/>
      </w:pPr>
      <w:r w:rsidDel="00000000" w:rsidR="00000000" w:rsidRPr="00000000">
        <w:rPr>
          <w:rtl w:val="0"/>
        </w:rPr>
        <w:t xml:space="preserve">Requested start date</w:t>
        <w:tab/>
        <w:t xml:space="preserve">______________________</w:t>
      </w:r>
    </w:p>
    <w:p w:rsidR="00000000" w:rsidDel="00000000" w:rsidP="00000000" w:rsidRDefault="00000000" w:rsidRPr="00000000" w14:paraId="0000000C">
      <w:pPr>
        <w:ind w:left="-180" w:firstLine="0"/>
        <w:rPr/>
      </w:pPr>
      <w:r w:rsidDel="00000000" w:rsidR="00000000" w:rsidRPr="00000000">
        <w:rPr>
          <w:rtl w:val="0"/>
        </w:rPr>
        <w:t xml:space="preserve">Requested sessions (tick boxes)</w:t>
      </w:r>
    </w:p>
    <w:tbl>
      <w:tblPr>
        <w:tblStyle w:val="Table1"/>
        <w:tblW w:w="9465.0" w:type="dxa"/>
        <w:jc w:val="left"/>
        <w:tblInd w:w="-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290"/>
        <w:gridCol w:w="1290"/>
        <w:gridCol w:w="1320"/>
        <w:gridCol w:w="105"/>
        <w:gridCol w:w="1335"/>
        <w:gridCol w:w="1335"/>
        <w:gridCol w:w="1275"/>
        <w:tblGridChange w:id="0">
          <w:tblGrid>
            <w:gridCol w:w="1515"/>
            <w:gridCol w:w="1290"/>
            <w:gridCol w:w="1290"/>
            <w:gridCol w:w="1320"/>
            <w:gridCol w:w="105"/>
            <w:gridCol w:w="1335"/>
            <w:gridCol w:w="1335"/>
            <w:gridCol w:w="1275"/>
          </w:tblGrid>
        </w:tblGridChange>
      </w:tblGrid>
      <w:tr>
        <w:trPr>
          <w:cantSplit w:val="0"/>
          <w:trHeight w:val="255.76171875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9.15-11.45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 Club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11.45-12.45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12.45-15.15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9.15-11.45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 Club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11.45-12.45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12.45-15.15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-18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9.15-12.15</w:t>
            </w:r>
          </w:p>
        </w:tc>
      </w:tr>
      <w:tr>
        <w:trPr>
          <w:cantSplit w:val="0"/>
          <w:trHeight w:val="270.761718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ind w:left="-180"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Universal Offer (all parents)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/>
      </w:pPr>
      <w:r w:rsidDel="00000000" w:rsidR="00000000" w:rsidRPr="00000000">
        <w:rPr>
          <w:b w:val="1"/>
          <w:rtl w:val="0"/>
        </w:rPr>
        <w:t xml:space="preserve">3- to 4-year-olds:</w:t>
        <w:br w:type="textWrapping"/>
      </w:r>
      <w:r w:rsidDel="00000000" w:rsidR="00000000" w:rsidRPr="00000000">
        <w:rPr>
          <w:rtl w:val="0"/>
        </w:rPr>
        <w:t xml:space="preserve">All parents can access 15 hours of funded early education per week for 38 weeks of the year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right="-780" w:firstLine="0"/>
        <w:rPr/>
      </w:pPr>
      <w:r w:rsidDel="00000000" w:rsidR="00000000" w:rsidRPr="00000000">
        <w:rPr>
          <w:b w:val="1"/>
          <w:rtl w:val="0"/>
        </w:rPr>
        <w:t xml:space="preserve">2-year-olds (some non-working parents):</w:t>
        <w:br w:type="textWrapping"/>
      </w:r>
      <w:r w:rsidDel="00000000" w:rsidR="00000000" w:rsidRPr="00000000">
        <w:rPr>
          <w:rtl w:val="0"/>
        </w:rPr>
        <w:t xml:space="preserve">Some children of 2 years old can get 15 hours of funded early education.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Extended Entitlement for Working Parents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/>
      </w:pPr>
      <w:r w:rsidDel="00000000" w:rsidR="00000000" w:rsidRPr="00000000">
        <w:rPr>
          <w:b w:val="1"/>
          <w:rtl w:val="0"/>
        </w:rPr>
        <w:t xml:space="preserve">9 months to 4-year-olds:</w:t>
      </w:r>
      <w:r w:rsidDel="00000000" w:rsidR="00000000" w:rsidRPr="00000000">
        <w:rPr>
          <w:rtl w:val="0"/>
        </w:rPr>
        <w:t xml:space="preserve"> Starting in September 2025, working parents will be eligible for up to 30 hours per week.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Unfunded rates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/>
      </w:pPr>
      <w:r w:rsidDel="00000000" w:rsidR="00000000" w:rsidRPr="00000000">
        <w:rPr>
          <w:b w:val="1"/>
          <w:rtl w:val="0"/>
        </w:rPr>
        <w:t xml:space="preserve">3-4 year olds -</w:t>
      </w:r>
      <w:r w:rsidDel="00000000" w:rsidR="00000000" w:rsidRPr="00000000">
        <w:rPr>
          <w:rtl w:val="0"/>
        </w:rPr>
        <w:t xml:space="preserve"> £6.00 per hour.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-180" w:firstLine="0"/>
        <w:rPr/>
      </w:pPr>
      <w:r w:rsidDel="00000000" w:rsidR="00000000" w:rsidRPr="00000000">
        <w:rPr>
          <w:b w:val="1"/>
          <w:rtl w:val="0"/>
        </w:rPr>
        <w:t xml:space="preserve">2-3year olds -</w:t>
      </w:r>
      <w:r w:rsidDel="00000000" w:rsidR="00000000" w:rsidRPr="00000000">
        <w:rPr>
          <w:rtl w:val="0"/>
        </w:rPr>
        <w:t xml:space="preserve"> £7.50 per hour.</w:t>
      </w:r>
    </w:p>
    <w:p w:rsidR="00000000" w:rsidDel="00000000" w:rsidP="00000000" w:rsidRDefault="00000000" w:rsidRPr="00000000" w14:paraId="00000037">
      <w:pPr>
        <w:spacing w:after="0" w:line="240" w:lineRule="auto"/>
        <w:ind w:left="-180"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180" w:firstLine="0"/>
        <w:rPr/>
      </w:pPr>
      <w:r w:rsidDel="00000000" w:rsidR="00000000" w:rsidRPr="00000000">
        <w:rPr>
          <w:b w:val="1"/>
          <w:rtl w:val="0"/>
        </w:rPr>
        <w:t xml:space="preserve">Voluntary Consumables charge: </w:t>
      </w:r>
      <w:r w:rsidDel="00000000" w:rsidR="00000000" w:rsidRPr="00000000">
        <w:rPr>
          <w:rtl w:val="0"/>
        </w:rPr>
        <w:t xml:space="preserve">£8 / week</w:t>
      </w:r>
    </w:p>
    <w:p w:rsidR="00000000" w:rsidDel="00000000" w:rsidP="00000000" w:rsidRDefault="00000000" w:rsidRPr="00000000" w14:paraId="00000039">
      <w:pPr>
        <w:spacing w:after="0" w:line="240" w:lineRule="auto"/>
        <w:ind w:left="-18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180" w:right="-600" w:firstLine="0"/>
        <w:rPr/>
      </w:pPr>
      <w:r w:rsidDel="00000000" w:rsidR="00000000" w:rsidRPr="00000000">
        <w:rPr>
          <w:rtl w:val="0"/>
        </w:rPr>
        <w:t xml:space="preserve">Please note that </w:t>
      </w:r>
      <w:r w:rsidDel="00000000" w:rsidR="00000000" w:rsidRPr="00000000">
        <w:rPr>
          <w:b w:val="1"/>
          <w:rtl w:val="0"/>
        </w:rPr>
        <w:t xml:space="preserve">four weeks notice</w:t>
      </w:r>
      <w:r w:rsidDel="00000000" w:rsidR="00000000" w:rsidRPr="00000000">
        <w:rPr>
          <w:rtl w:val="0"/>
        </w:rPr>
        <w:t xml:space="preserve"> is required should you wish to withdraw your child from any sessions, whether funded or not, otherwise you may still be charged any outstanding fees.</w:t>
      </w:r>
    </w:p>
    <w:p w:rsidR="00000000" w:rsidDel="00000000" w:rsidP="00000000" w:rsidRDefault="00000000" w:rsidRPr="00000000" w14:paraId="0000003B">
      <w:pPr>
        <w:spacing w:after="0" w:line="240" w:lineRule="auto"/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180" w:firstLine="0"/>
        <w:rPr/>
      </w:pPr>
      <w:r w:rsidDel="00000000" w:rsidR="00000000" w:rsidRPr="00000000">
        <w:rPr>
          <w:rtl w:val="0"/>
        </w:rPr>
        <w:t xml:space="preserve">Parent signature</w:t>
        <w:tab/>
        <w:t xml:space="preserve">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-180" w:firstLine="0"/>
        <w:rPr/>
      </w:pPr>
      <w:r w:rsidDel="00000000" w:rsidR="00000000" w:rsidRPr="00000000">
        <w:rPr>
          <w:rtl w:val="0"/>
        </w:rPr>
        <w:t xml:space="preserve">Pre-school Manager signature</w:t>
        <w:tab/>
        <w:t xml:space="preserve">_______________________________</w:t>
      </w:r>
    </w:p>
    <w:p w:rsidR="00000000" w:rsidDel="00000000" w:rsidP="00000000" w:rsidRDefault="00000000" w:rsidRPr="00000000" w14:paraId="0000003F">
      <w:pPr>
        <w:tabs>
          <w:tab w:val="center" w:leader="none" w:pos="4513"/>
          <w:tab w:val="right" w:leader="none" w:pos="9026"/>
        </w:tabs>
        <w:spacing w:after="0" w:line="240" w:lineRule="auto"/>
        <w:ind w:left="-18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513"/>
          <w:tab w:val="right" w:leader="none" w:pos="9026"/>
        </w:tabs>
        <w:spacing w:after="0" w:line="240" w:lineRule="auto"/>
        <w:ind w:left="-180" w:firstLine="0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All personal data collected by Plymtree Pre-school in this form will be processed in accordance with the General Data Protection Regulation 2018 and will only be processed for the purposes set out in the Pre-school Policies and Procedures in force from time to time and the Privacy Notice for Parents.  Copies of these documents are available on request.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0" w:left="1440" w:right="1440" w:header="57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4513"/>
        <w:tab w:val="right" w:leader="none" w:pos="9026"/>
        <w:tab w:val="left" w:leader="none" w:pos="6255"/>
      </w:tabs>
      <w:spacing w:after="0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Charity No:1029330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-365759</wp:posOffset>
          </wp:positionV>
          <wp:extent cx="1643063" cy="964637"/>
          <wp:effectExtent b="0" l="0" r="0" t="0"/>
          <wp:wrapTopAndBottom distB="0" distT="0"/>
          <wp:docPr descr="C:\Users\Tom\Downloads\Plymtree-logo-blue-whitebkgd.gif" id="8" name="image1.gif"/>
          <a:graphic>
            <a:graphicData uri="http://schemas.openxmlformats.org/drawingml/2006/picture">
              <pic:pic>
                <pic:nvPicPr>
                  <pic:cNvPr descr="C:\Users\Tom\Downloads\Plymtree-logo-blue-whitebkgd.gif" id="0" name="image1.gif"/>
                  <pic:cNvPicPr preferRelativeResize="0"/>
                </pic:nvPicPr>
                <pic:blipFill>
                  <a:blip r:embed="rId1"/>
                  <a:srcRect b="22434" l="5" r="18783" t="1395"/>
                  <a:stretch>
                    <a:fillRect/>
                  </a:stretch>
                </pic:blipFill>
                <pic:spPr>
                  <a:xfrm>
                    <a:off x="0" y="0"/>
                    <a:ext cx="1643063" cy="9646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B27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27AE"/>
  </w:style>
  <w:style w:type="paragraph" w:styleId="Footer">
    <w:name w:val="footer"/>
    <w:basedOn w:val="Normal"/>
    <w:link w:val="FooterChar"/>
    <w:uiPriority w:val="99"/>
    <w:unhideWhenUsed w:val="1"/>
    <w:rsid w:val="003B27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27AE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27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27AE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D1F0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E3B1D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E3B1D"/>
    <w:rPr>
      <w:color w:val="808080"/>
      <w:shd w:color="auto" w:fill="e6e6e6" w:val="clear"/>
    </w:rPr>
  </w:style>
  <w:style w:type="table" w:styleId="TableGrid">
    <w:name w:val="Table Grid"/>
    <w:basedOn w:val="TableNormal"/>
    <w:uiPriority w:val="59"/>
    <w:rsid w:val="00B74AB5"/>
    <w:pPr>
      <w:spacing w:after="0" w:line="240" w:lineRule="auto"/>
    </w:pPr>
    <w:rPr>
      <w:rFonts w:eastAsiaTheme="minorEastAsia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2Ue+RSX8/ogRu941CVksMqBGw==">CgMxLjAyDmguOThpa2d2aXI1dTJqOAByITFPclJRM2E1QmV1S1NfTGtHOG5pU3BLUTBMdktoMHZsdQ==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2022-11-02T12:14:00Z</dcterms:created>
  <dc:creator>Sean</dc:creator>
</cp:coreProperties>
</file>